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B48AE" w14:textId="77777777" w:rsidR="003E765D" w:rsidRDefault="00FC575C">
      <w:bookmarkStart w:id="0" w:name="_Toc436647545"/>
      <w:bookmarkStart w:id="1" w:name="_Toc436647398"/>
      <w:bookmarkStart w:id="2" w:name="_Toc436654217"/>
      <w:bookmarkStart w:id="3" w:name="_Toc436647376"/>
      <w:bookmarkStart w:id="4" w:name="_Toc436647493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D7CF9D7" wp14:editId="6E89AAE8">
            <wp:simplePos x="0" y="0"/>
            <wp:positionH relativeFrom="column">
              <wp:posOffset>11430</wp:posOffset>
            </wp:positionH>
            <wp:positionV relativeFrom="paragraph">
              <wp:posOffset>11430</wp:posOffset>
            </wp:positionV>
            <wp:extent cx="552450" cy="585470"/>
            <wp:effectExtent l="0" t="0" r="11430" b="889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92" cy="59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r>
        <w:rPr>
          <w:rFonts w:hint="eastAsia"/>
        </w:rPr>
        <w:t xml:space="preserve"> </w:t>
      </w:r>
    </w:p>
    <w:p w14:paraId="6E8034E4" w14:textId="77777777" w:rsidR="003E765D" w:rsidRDefault="003E765D" w:rsidP="004818A9">
      <w:pPr>
        <w:pStyle w:val="a5"/>
        <w:ind w:firstLineChars="443" w:firstLine="1067"/>
        <w:jc w:val="left"/>
        <w:rPr>
          <w:sz w:val="24"/>
          <w:szCs w:val="24"/>
        </w:rPr>
      </w:pPr>
    </w:p>
    <w:p w14:paraId="477A0E6E" w14:textId="77777777" w:rsidR="003E765D" w:rsidRDefault="003E765D"/>
    <w:p w14:paraId="308878B0" w14:textId="6F8FE520" w:rsidR="003E765D" w:rsidRDefault="009A0F32">
      <w:pPr>
        <w:pStyle w:val="a5"/>
        <w:rPr>
          <w:rFonts w:ascii="Times New Roman" w:cs="Times New Roman"/>
          <w:sz w:val="44"/>
          <w:szCs w:val="44"/>
        </w:rPr>
      </w:pPr>
      <w:bookmarkStart w:id="5" w:name="_Toc436647399"/>
      <w:bookmarkStart w:id="6" w:name="_Toc437225107"/>
      <w:bookmarkStart w:id="7" w:name="_Toc436647377"/>
      <w:bookmarkStart w:id="8" w:name="_Toc437221966"/>
      <w:bookmarkStart w:id="9" w:name="_Toc436776461"/>
      <w:bookmarkStart w:id="10" w:name="_Toc436647546"/>
      <w:bookmarkStart w:id="11" w:name="_Toc436654218"/>
      <w:bookmarkStart w:id="12" w:name="_Toc436647494"/>
      <w:r>
        <w:rPr>
          <w:rFonts w:ascii="Times New Roman" w:cs="Times New Roman" w:hint="eastAsia"/>
          <w:sz w:val="44"/>
          <w:szCs w:val="44"/>
        </w:rPr>
        <w:t>第</w:t>
      </w:r>
      <w:r w:rsidR="004818A9">
        <w:rPr>
          <w:rFonts w:ascii="Times New Roman" w:cs="Times New Roman" w:hint="eastAsia"/>
          <w:sz w:val="44"/>
          <w:szCs w:val="44"/>
        </w:rPr>
        <w:t>五</w:t>
      </w:r>
      <w:r w:rsidR="00FC575C">
        <w:rPr>
          <w:rFonts w:ascii="Times New Roman" w:cs="Times New Roman"/>
          <w:sz w:val="44"/>
          <w:szCs w:val="44"/>
        </w:rPr>
        <w:t>届</w:t>
      </w:r>
      <w:r w:rsidR="00FC575C">
        <w:rPr>
          <w:rFonts w:ascii="Times New Roman" w:cs="Times New Roman" w:hint="eastAsia"/>
          <w:sz w:val="44"/>
          <w:szCs w:val="44"/>
        </w:rPr>
        <w:t>全</w:t>
      </w:r>
      <w:r w:rsidR="00FC575C">
        <w:rPr>
          <w:rFonts w:ascii="Times New Roman" w:cs="Times New Roman"/>
          <w:sz w:val="44"/>
          <w:szCs w:val="44"/>
        </w:rPr>
        <w:t>国经济史</w:t>
      </w:r>
      <w:r w:rsidR="00FC575C">
        <w:rPr>
          <w:rFonts w:ascii="Times New Roman" w:cs="Times New Roman" w:hint="eastAsia"/>
          <w:sz w:val="44"/>
          <w:szCs w:val="44"/>
        </w:rPr>
        <w:t>学</w:t>
      </w:r>
      <w:r w:rsidR="00FC575C">
        <w:rPr>
          <w:rFonts w:ascii="Times New Roman" w:cs="Times New Roman"/>
          <w:sz w:val="44"/>
          <w:szCs w:val="44"/>
        </w:rPr>
        <w:t>博士后论坛（</w:t>
      </w:r>
      <w:r w:rsidR="00FC575C">
        <w:rPr>
          <w:rFonts w:ascii="Times New Roman" w:hAnsi="Times New Roman" w:cs="Times New Roman"/>
          <w:sz w:val="44"/>
          <w:szCs w:val="44"/>
        </w:rPr>
        <w:t>201</w:t>
      </w:r>
      <w:r w:rsidR="004818A9">
        <w:rPr>
          <w:rFonts w:ascii="Times New Roman" w:hAnsi="Times New Roman" w:cs="Times New Roman" w:hint="eastAsia"/>
          <w:sz w:val="44"/>
          <w:szCs w:val="44"/>
        </w:rPr>
        <w:t>8</w:t>
      </w:r>
      <w:r w:rsidR="00FC575C">
        <w:rPr>
          <w:rFonts w:ascii="Times New Roman" w:cs="Times New Roman"/>
          <w:sz w:val="44"/>
          <w:szCs w:val="44"/>
        </w:rPr>
        <w:t>）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E8AD2E6" w14:textId="77777777" w:rsidR="003E765D" w:rsidRDefault="003E765D"/>
    <w:p w14:paraId="1BAC9CB2" w14:textId="480420F8" w:rsidR="004818A9" w:rsidRDefault="004818A9">
      <w:pPr>
        <w:pStyle w:val="a5"/>
        <w:rPr>
          <w:sz w:val="44"/>
          <w:szCs w:val="44"/>
        </w:rPr>
      </w:pPr>
      <w:bookmarkStart w:id="13" w:name="_Toc436647547"/>
      <w:bookmarkStart w:id="14" w:name="_Toc436776462"/>
      <w:bookmarkStart w:id="15" w:name="_Toc436647495"/>
      <w:bookmarkStart w:id="16" w:name="_Toc436647378"/>
      <w:bookmarkStart w:id="17" w:name="_Toc437225108"/>
      <w:bookmarkStart w:id="18" w:name="_Toc437221967"/>
      <w:bookmarkStart w:id="19" w:name="_Toc436654219"/>
      <w:bookmarkStart w:id="20" w:name="_Toc436647400"/>
      <w:r w:rsidRPr="004818A9">
        <w:rPr>
          <w:rFonts w:hint="eastAsia"/>
          <w:sz w:val="44"/>
          <w:szCs w:val="44"/>
        </w:rPr>
        <w:t>商贸演进视角下的货币金融变迁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p w14:paraId="0A4C618F" w14:textId="77777777" w:rsidR="003E765D" w:rsidRDefault="003E765D"/>
    <w:p w14:paraId="2F475F66" w14:textId="77777777" w:rsidR="003E765D" w:rsidRDefault="00FC575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参会回执</w:t>
      </w:r>
    </w:p>
    <w:p w14:paraId="6023AB96" w14:textId="77777777" w:rsidR="003E765D" w:rsidRDefault="003E765D">
      <w:pPr>
        <w:widowControl/>
        <w:spacing w:line="225" w:lineRule="atLeast"/>
        <w:jc w:val="left"/>
        <w:rPr>
          <w:rFonts w:ascii="Verdana" w:hAnsi="Verdana"/>
          <w:color w:val="2A2A2A"/>
          <w:kern w:val="0"/>
          <w:sz w:val="24"/>
        </w:rPr>
      </w:pP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32"/>
        <w:gridCol w:w="696"/>
        <w:gridCol w:w="2082"/>
        <w:gridCol w:w="1650"/>
        <w:gridCol w:w="468"/>
        <w:gridCol w:w="2050"/>
      </w:tblGrid>
      <w:tr w:rsidR="003E765D" w14:paraId="1F0E4E5E" w14:textId="77777777">
        <w:trPr>
          <w:trHeight w:val="375"/>
        </w:trPr>
        <w:tc>
          <w:tcPr>
            <w:tcW w:w="8336" w:type="dxa"/>
            <w:gridSpan w:val="7"/>
            <w:shd w:val="clear" w:color="auto" w:fill="auto"/>
            <w:vAlign w:val="center"/>
          </w:tcPr>
          <w:p w14:paraId="537A8A09" w14:textId="77777777" w:rsidR="003E765D" w:rsidRDefault="00FC57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基本信息</w:t>
            </w:r>
          </w:p>
        </w:tc>
      </w:tr>
      <w:tr w:rsidR="003E765D" w14:paraId="28A842A5" w14:textId="77777777">
        <w:trPr>
          <w:trHeight w:val="375"/>
        </w:trPr>
        <w:tc>
          <w:tcPr>
            <w:tcW w:w="1258" w:type="dxa"/>
            <w:shd w:val="clear" w:color="auto" w:fill="auto"/>
            <w:vAlign w:val="center"/>
          </w:tcPr>
          <w:p w14:paraId="02E1307D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910" w:type="dxa"/>
            <w:gridSpan w:val="3"/>
            <w:shd w:val="clear" w:color="auto" w:fill="auto"/>
          </w:tcPr>
          <w:p w14:paraId="140DD1B4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13292E6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3C3A6E5A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12C2EC44" w14:textId="77777777">
        <w:trPr>
          <w:trHeight w:val="375"/>
        </w:trPr>
        <w:tc>
          <w:tcPr>
            <w:tcW w:w="1258" w:type="dxa"/>
            <w:shd w:val="clear" w:color="auto" w:fill="auto"/>
            <w:vAlign w:val="center"/>
          </w:tcPr>
          <w:p w14:paraId="5A118683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2910" w:type="dxa"/>
            <w:gridSpan w:val="3"/>
            <w:shd w:val="clear" w:color="auto" w:fill="auto"/>
          </w:tcPr>
          <w:p w14:paraId="6D622FDF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AD36782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B36DCD6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3C951820" w14:textId="77777777">
        <w:trPr>
          <w:trHeight w:val="390"/>
        </w:trPr>
        <w:tc>
          <w:tcPr>
            <w:tcW w:w="1258" w:type="dxa"/>
            <w:shd w:val="clear" w:color="auto" w:fill="auto"/>
            <w:vAlign w:val="center"/>
          </w:tcPr>
          <w:p w14:paraId="5AEE9D1B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10" w:type="dxa"/>
            <w:gridSpan w:val="3"/>
            <w:shd w:val="clear" w:color="auto" w:fill="auto"/>
          </w:tcPr>
          <w:p w14:paraId="0F0DFBB0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67D517A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30AB7430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18D94668" w14:textId="77777777">
        <w:trPr>
          <w:trHeight w:val="390"/>
        </w:trPr>
        <w:tc>
          <w:tcPr>
            <w:tcW w:w="8336" w:type="dxa"/>
            <w:gridSpan w:val="7"/>
            <w:shd w:val="clear" w:color="auto" w:fill="auto"/>
            <w:vAlign w:val="center"/>
          </w:tcPr>
          <w:p w14:paraId="3ECB506D" w14:textId="77777777" w:rsidR="003E765D" w:rsidRDefault="00FC57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博士后</w:t>
            </w:r>
          </w:p>
        </w:tc>
      </w:tr>
      <w:tr w:rsidR="003E765D" w14:paraId="44583DFE" w14:textId="77777777">
        <w:trPr>
          <w:trHeight w:val="390"/>
        </w:trPr>
        <w:tc>
          <w:tcPr>
            <w:tcW w:w="1390" w:type="dxa"/>
            <w:gridSpan w:val="2"/>
            <w:shd w:val="clear" w:color="auto" w:fill="auto"/>
            <w:vAlign w:val="center"/>
          </w:tcPr>
          <w:p w14:paraId="626ED155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在站工作时间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506183A4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8041BA5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流动站及专业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60A56673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3D1CF559" w14:textId="77777777">
        <w:trPr>
          <w:trHeight w:val="358"/>
        </w:trPr>
        <w:tc>
          <w:tcPr>
            <w:tcW w:w="1390" w:type="dxa"/>
            <w:gridSpan w:val="2"/>
            <w:shd w:val="clear" w:color="auto" w:fill="auto"/>
            <w:vAlign w:val="center"/>
          </w:tcPr>
          <w:p w14:paraId="084F088D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合作导师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5B07C371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3E1A50F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12861694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7AB6A04C" w14:textId="77777777">
        <w:trPr>
          <w:trHeight w:val="390"/>
        </w:trPr>
        <w:tc>
          <w:tcPr>
            <w:tcW w:w="8336" w:type="dxa"/>
            <w:gridSpan w:val="7"/>
            <w:shd w:val="clear" w:color="auto" w:fill="auto"/>
            <w:vAlign w:val="center"/>
          </w:tcPr>
          <w:p w14:paraId="1AFD190C" w14:textId="77777777" w:rsidR="003E765D" w:rsidRDefault="00FC57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非博士后</w:t>
            </w:r>
          </w:p>
        </w:tc>
      </w:tr>
      <w:tr w:rsidR="003E765D" w14:paraId="558F3402" w14:textId="77777777">
        <w:trPr>
          <w:trHeight w:val="390"/>
        </w:trPr>
        <w:tc>
          <w:tcPr>
            <w:tcW w:w="1390" w:type="dxa"/>
            <w:gridSpan w:val="2"/>
            <w:shd w:val="clear" w:color="auto" w:fill="auto"/>
            <w:vAlign w:val="center"/>
          </w:tcPr>
          <w:p w14:paraId="4B3073A0" w14:textId="77777777" w:rsidR="003E765D" w:rsidRDefault="00FC575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是否博士在读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1CD0B03F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D0622AD" w14:textId="77777777" w:rsidR="003E765D" w:rsidRDefault="00FC575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3F6D0CC2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189D091B" w14:textId="77777777">
        <w:trPr>
          <w:trHeight w:val="390"/>
        </w:trPr>
        <w:tc>
          <w:tcPr>
            <w:tcW w:w="8336" w:type="dxa"/>
            <w:gridSpan w:val="7"/>
            <w:shd w:val="clear" w:color="auto" w:fill="auto"/>
            <w:vAlign w:val="center"/>
          </w:tcPr>
          <w:p w14:paraId="71CB2024" w14:textId="77777777" w:rsidR="003E765D" w:rsidRDefault="00FC57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其他信息</w:t>
            </w:r>
          </w:p>
        </w:tc>
      </w:tr>
      <w:tr w:rsidR="003E765D" w14:paraId="3C776421" w14:textId="77777777">
        <w:trPr>
          <w:trHeight w:val="434"/>
        </w:trPr>
        <w:tc>
          <w:tcPr>
            <w:tcW w:w="2086" w:type="dxa"/>
            <w:gridSpan w:val="3"/>
            <w:shd w:val="clear" w:color="auto" w:fill="auto"/>
            <w:vAlign w:val="center"/>
          </w:tcPr>
          <w:p w14:paraId="5B730662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提交论文题目</w:t>
            </w:r>
          </w:p>
        </w:tc>
        <w:tc>
          <w:tcPr>
            <w:tcW w:w="6250" w:type="dxa"/>
            <w:gridSpan w:val="4"/>
            <w:shd w:val="clear" w:color="auto" w:fill="auto"/>
          </w:tcPr>
          <w:p w14:paraId="66C8B291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63E8F83D" w14:textId="77777777">
        <w:trPr>
          <w:trHeight w:val="390"/>
        </w:trPr>
        <w:tc>
          <w:tcPr>
            <w:tcW w:w="2086" w:type="dxa"/>
            <w:gridSpan w:val="3"/>
            <w:shd w:val="clear" w:color="auto" w:fill="auto"/>
            <w:vAlign w:val="center"/>
          </w:tcPr>
          <w:p w14:paraId="4B491EB4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是否需住宿</w:t>
            </w:r>
          </w:p>
        </w:tc>
        <w:tc>
          <w:tcPr>
            <w:tcW w:w="2082" w:type="dxa"/>
            <w:shd w:val="clear" w:color="auto" w:fill="auto"/>
          </w:tcPr>
          <w:p w14:paraId="4F2BBBA0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5BC9D9F7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独立住宿/由会务组随机安排住宿</w:t>
            </w:r>
          </w:p>
        </w:tc>
        <w:tc>
          <w:tcPr>
            <w:tcW w:w="2050" w:type="dxa"/>
            <w:shd w:val="clear" w:color="auto" w:fill="auto"/>
          </w:tcPr>
          <w:p w14:paraId="69BBC7B2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0F8097D8" w14:textId="77777777">
        <w:trPr>
          <w:trHeight w:val="390"/>
        </w:trPr>
        <w:tc>
          <w:tcPr>
            <w:tcW w:w="2086" w:type="dxa"/>
            <w:gridSpan w:val="3"/>
            <w:shd w:val="clear" w:color="auto" w:fill="auto"/>
            <w:vAlign w:val="center"/>
          </w:tcPr>
          <w:p w14:paraId="7B8830AC" w14:textId="39884C2C" w:rsidR="003E765D" w:rsidRDefault="009A0F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预计抵达</w:t>
            </w:r>
            <w:r w:rsidR="00FB3CB8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</w:t>
            </w:r>
            <w:bookmarkStart w:id="21" w:name="_GoBack"/>
            <w:bookmarkEnd w:id="21"/>
            <w:r w:rsidR="00FC57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082" w:type="dxa"/>
            <w:shd w:val="clear" w:color="auto" w:fill="auto"/>
          </w:tcPr>
          <w:p w14:paraId="32C021A2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0FD7141A" w14:textId="61F9599A" w:rsidR="003E765D" w:rsidRDefault="009A0F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预计离开</w:t>
            </w:r>
            <w:r w:rsidR="00FB3CB8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</w:t>
            </w:r>
            <w:r w:rsidR="00FC57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050" w:type="dxa"/>
            <w:shd w:val="clear" w:color="auto" w:fill="auto"/>
          </w:tcPr>
          <w:p w14:paraId="492AF187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534DFE1A" w14:textId="77777777" w:rsidR="003E765D" w:rsidRDefault="003E765D">
      <w:pPr>
        <w:widowControl/>
        <w:spacing w:line="225" w:lineRule="atLeast"/>
        <w:jc w:val="left"/>
        <w:rPr>
          <w:rFonts w:ascii="Verdana" w:hAnsi="Verdana"/>
          <w:color w:val="2A2A2A"/>
          <w:kern w:val="0"/>
          <w:sz w:val="24"/>
        </w:rPr>
      </w:pPr>
    </w:p>
    <w:p w14:paraId="721A13F8" w14:textId="77777777" w:rsidR="003E765D" w:rsidRDefault="003E765D"/>
    <w:sectPr w:rsidR="003E765D" w:rsidSect="003E765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8943D" w14:textId="77777777" w:rsidR="0001641F" w:rsidRDefault="0001641F" w:rsidP="003E765D">
      <w:r>
        <w:separator/>
      </w:r>
    </w:p>
  </w:endnote>
  <w:endnote w:type="continuationSeparator" w:id="0">
    <w:p w14:paraId="56C1FEF1" w14:textId="77777777" w:rsidR="0001641F" w:rsidRDefault="0001641F" w:rsidP="003E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18813"/>
    </w:sdtPr>
    <w:sdtEndPr/>
    <w:sdtContent>
      <w:p w14:paraId="52D6DFC2" w14:textId="77777777" w:rsidR="003E765D" w:rsidRDefault="0001641F">
        <w:pPr>
          <w:pStyle w:val="a3"/>
          <w:jc w:val="center"/>
        </w:pPr>
      </w:p>
    </w:sdtContent>
  </w:sdt>
  <w:p w14:paraId="1852EF51" w14:textId="77777777" w:rsidR="003E765D" w:rsidRDefault="003E7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2351F" w14:textId="77777777" w:rsidR="0001641F" w:rsidRDefault="0001641F" w:rsidP="003E765D">
      <w:r>
        <w:separator/>
      </w:r>
    </w:p>
  </w:footnote>
  <w:footnote w:type="continuationSeparator" w:id="0">
    <w:p w14:paraId="11D887BB" w14:textId="77777777" w:rsidR="0001641F" w:rsidRDefault="0001641F" w:rsidP="003E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08"/>
    <w:rsid w:val="0001641F"/>
    <w:rsid w:val="00092C39"/>
    <w:rsid w:val="00173648"/>
    <w:rsid w:val="002715BC"/>
    <w:rsid w:val="002F6F63"/>
    <w:rsid w:val="003E765D"/>
    <w:rsid w:val="004524A1"/>
    <w:rsid w:val="004818A9"/>
    <w:rsid w:val="007A27D5"/>
    <w:rsid w:val="00956708"/>
    <w:rsid w:val="009A0F32"/>
    <w:rsid w:val="00A011F0"/>
    <w:rsid w:val="00A053D5"/>
    <w:rsid w:val="00A71A13"/>
    <w:rsid w:val="00A752F3"/>
    <w:rsid w:val="00DE4E76"/>
    <w:rsid w:val="00DF71E0"/>
    <w:rsid w:val="00F62DFF"/>
    <w:rsid w:val="00FA3587"/>
    <w:rsid w:val="00FB3CB8"/>
    <w:rsid w:val="00FC575C"/>
    <w:rsid w:val="317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F34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7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next w:val="a"/>
    <w:uiPriority w:val="10"/>
    <w:qFormat/>
    <w:rsid w:val="003E76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3E76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E76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15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5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7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next w:val="a"/>
    <w:uiPriority w:val="10"/>
    <w:qFormat/>
    <w:rsid w:val="003E76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3E76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E76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15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5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ra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zhangfan</cp:lastModifiedBy>
  <cp:revision>3</cp:revision>
  <dcterms:created xsi:type="dcterms:W3CDTF">2018-07-06T11:03:00Z</dcterms:created>
  <dcterms:modified xsi:type="dcterms:W3CDTF">2018-07-06T11:07:00Z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